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A48" w:rsidRPr="004A6860" w:rsidRDefault="002A0A48" w:rsidP="001F04B3">
      <w:pPr>
        <w:jc w:val="both"/>
        <w:rPr>
          <w:b/>
          <w:color w:val="auto"/>
        </w:rPr>
      </w:pPr>
    </w:p>
    <w:p w:rsidR="002A0A48" w:rsidRPr="004A6860" w:rsidRDefault="002A0A48" w:rsidP="002A0A48">
      <w:pPr>
        <w:widowControl/>
        <w:ind w:left="538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Приложение</w:t>
      </w:r>
    </w:p>
    <w:p w:rsidR="002A0A48" w:rsidRPr="004A6860" w:rsidRDefault="002A0A48" w:rsidP="002A0A48">
      <w:pPr>
        <w:widowControl/>
        <w:ind w:left="538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A0A48" w:rsidRPr="004A6860" w:rsidRDefault="002A0A48" w:rsidP="002A0A48">
      <w:pPr>
        <w:widowControl/>
        <w:ind w:left="538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</w:t>
      </w:r>
    </w:p>
    <w:p w:rsidR="002A0A48" w:rsidRPr="004A6860" w:rsidRDefault="002A0A48" w:rsidP="002A0A48">
      <w:pPr>
        <w:widowControl/>
        <w:ind w:left="538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постановлением администрации</w:t>
      </w:r>
    </w:p>
    <w:p w:rsidR="002A0A48" w:rsidRPr="004A6860" w:rsidRDefault="002A0A48" w:rsidP="002A0A48">
      <w:pPr>
        <w:widowControl/>
        <w:ind w:left="538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муниципального образования</w:t>
      </w:r>
    </w:p>
    <w:p w:rsidR="002A0A48" w:rsidRPr="004A6860" w:rsidRDefault="002A0A48" w:rsidP="002A0A48">
      <w:pPr>
        <w:widowControl/>
        <w:ind w:left="538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Темрюкский муниципальный район Краснодарского края</w:t>
      </w:r>
    </w:p>
    <w:p w:rsidR="002A0A48" w:rsidRPr="004A6860" w:rsidRDefault="002A0A48" w:rsidP="002A0A48">
      <w:pPr>
        <w:widowControl/>
        <w:ind w:left="538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от_____________№___________</w:t>
      </w:r>
    </w:p>
    <w:p w:rsidR="002A0A48" w:rsidRPr="004A6860" w:rsidRDefault="002A0A48" w:rsidP="002A0A4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03930" w:rsidRPr="004A6860" w:rsidRDefault="00003930" w:rsidP="002A0A4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03930" w:rsidRPr="004A6860" w:rsidRDefault="00003930" w:rsidP="002A0A4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03930" w:rsidRPr="004A6860" w:rsidRDefault="00003930" w:rsidP="002A0A4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03930" w:rsidRPr="004A6860" w:rsidRDefault="00003930" w:rsidP="002A0A4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03930" w:rsidRPr="004A6860" w:rsidRDefault="00003930" w:rsidP="002A0A4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A0A48" w:rsidRPr="004A6860" w:rsidRDefault="002A0A48" w:rsidP="002A0A48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A0A48" w:rsidRPr="004A6860" w:rsidRDefault="002A0A48" w:rsidP="002A0A48">
      <w:pPr>
        <w:autoSpaceDE w:val="0"/>
        <w:autoSpaceDN w:val="0"/>
        <w:adjustRightInd w:val="0"/>
        <w:spacing w:before="108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АДМИНИСТРАТИВНЫЙ РЕГЛАМЕНТ</w:t>
      </w:r>
      <w:r w:rsidRPr="004A686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br/>
        <w:t xml:space="preserve">предоставления муниципальной услуги </w:t>
      </w:r>
    </w:p>
    <w:p w:rsidR="002A0A48" w:rsidRPr="004A6860" w:rsidRDefault="002A0A48" w:rsidP="002A0A4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«</w:t>
      </w:r>
      <w:r w:rsidR="00EB6F1A" w:rsidRPr="00EB6F1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Принятие решения о признании садового дома жилым домом и жилого дома садовым домом</w:t>
      </w:r>
      <w:r w:rsidRPr="004A686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»</w:t>
      </w:r>
    </w:p>
    <w:p w:rsidR="002A0A48" w:rsidRPr="004A6860" w:rsidRDefault="002A0A48" w:rsidP="002A0A48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A0A48" w:rsidRPr="004A6860" w:rsidRDefault="002A0A48" w:rsidP="002A0A48">
      <w:pPr>
        <w:autoSpaceDE w:val="0"/>
        <w:autoSpaceDN w:val="0"/>
        <w:adjustRightInd w:val="0"/>
        <w:spacing w:before="108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sub_100"/>
      <w:r w:rsidRPr="004A686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Раздел I. Общие положения</w:t>
      </w:r>
    </w:p>
    <w:bookmarkEnd w:id="0"/>
    <w:p w:rsidR="002A0A48" w:rsidRPr="004A6860" w:rsidRDefault="002A0A48" w:rsidP="002A0A48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A0A48" w:rsidRPr="004A6860" w:rsidRDefault="002A0A48" w:rsidP="002A0A48">
      <w:pPr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1.1. Предмет регулирования административного регламента</w:t>
      </w:r>
    </w:p>
    <w:p w:rsidR="002A0A48" w:rsidRPr="004A6860" w:rsidRDefault="002A0A48" w:rsidP="002A0A48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A0A48" w:rsidRPr="004A6860" w:rsidRDefault="002A0A48" w:rsidP="002A0A4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1.1.1. </w:t>
      </w:r>
      <w:r w:rsidRPr="007A2A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Административный регламент предоставления администрацией муниципального образования Темрюкский муниципальный район Краснодарского края муниципальной услуги «</w:t>
      </w:r>
      <w:r w:rsidR="00EB6F1A" w:rsidRPr="00EB6F1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Принятие решения о признании садового дома жилым домом и жилого дома садовым домом</w:t>
      </w:r>
      <w:r w:rsidRPr="007A2A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определяет стандарты, последовательность административных процедур предоставления администрацией муниципального образования Темрюкский муниципальный район Краснодарского края муниципальной услуги «</w:t>
      </w:r>
      <w:r w:rsidR="00EB6F1A" w:rsidRPr="00EB6F1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Принятие решения о признании садового дома жилым домом и жилого дома садовым домом</w:t>
      </w:r>
      <w:r w:rsidRPr="007A2A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».</w:t>
      </w: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2A0A48" w:rsidRPr="004A6860" w:rsidRDefault="002A0A48" w:rsidP="002A0A48">
      <w:pPr>
        <w:pStyle w:val="11"/>
        <w:tabs>
          <w:tab w:val="left" w:pos="1094"/>
        </w:tabs>
        <w:ind w:firstLine="740"/>
        <w:jc w:val="both"/>
        <w:rPr>
          <w:b/>
          <w:color w:val="auto"/>
        </w:rPr>
      </w:pPr>
      <w:r w:rsidRPr="004A6860">
        <w:rPr>
          <w:color w:val="auto"/>
          <w:sz w:val="28"/>
          <w:szCs w:val="28"/>
          <w:lang w:bidi="ar-SA"/>
        </w:rPr>
        <w:t>1.1.2. Перечень условных обозначений и сокращений приведён в                 приложении 1 к регламенту.</w:t>
      </w:r>
    </w:p>
    <w:p w:rsidR="002A0A48" w:rsidRPr="004A6860" w:rsidRDefault="002A0A48" w:rsidP="002A0A48">
      <w:pPr>
        <w:pStyle w:val="11"/>
        <w:tabs>
          <w:tab w:val="left" w:pos="1094"/>
        </w:tabs>
        <w:ind w:left="740" w:firstLine="0"/>
        <w:jc w:val="both"/>
        <w:rPr>
          <w:b/>
          <w:color w:val="auto"/>
        </w:rPr>
      </w:pPr>
    </w:p>
    <w:p w:rsidR="002A0A48" w:rsidRPr="004A6860" w:rsidRDefault="002A0A48" w:rsidP="002A0A48">
      <w:pPr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Подраздел</w:t>
      </w: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1.2. Круг заявителей</w:t>
      </w:r>
    </w:p>
    <w:p w:rsidR="002A0A48" w:rsidRPr="004A6860" w:rsidRDefault="002A0A48" w:rsidP="002A0A48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41F14" w:rsidRPr="004A6860" w:rsidRDefault="002A0A48" w:rsidP="00541F1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1.2.1. </w:t>
      </w:r>
      <w:r w:rsidR="00541F14"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Заявителями на получение муниципальной услуги являются физические и юридические лица Российской Федерации.</w:t>
      </w:r>
    </w:p>
    <w:p w:rsidR="00541F14" w:rsidRPr="004A6860" w:rsidRDefault="00541F14" w:rsidP="00541F1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1.2.1.1. Из числа физических лиц муниципальная услуга предоставляется:</w:t>
      </w:r>
    </w:p>
    <w:p w:rsidR="002A0A48" w:rsidRPr="004A6860" w:rsidRDefault="00541F14" w:rsidP="00541F1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лицу, являющимся собственниками жилого помещения, расположенного на территории сельских поселений Темрюкского района.</w:t>
      </w:r>
    </w:p>
    <w:p w:rsidR="00541F14" w:rsidRPr="004A6860" w:rsidRDefault="00541F14" w:rsidP="00541F1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1.2.1.2. Из числа юридических лиц муниципальная услуга предоставляется:</w:t>
      </w:r>
    </w:p>
    <w:p w:rsidR="00541F14" w:rsidRPr="004A6860" w:rsidRDefault="00541F14" w:rsidP="00541F1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юридическое лицо, являющееся собственником жилого помещения, расположенного на территории сельских поселений Темрюкского района.</w:t>
      </w:r>
    </w:p>
    <w:p w:rsidR="002A0A48" w:rsidRPr="004A6860" w:rsidRDefault="002A0A48" w:rsidP="002A0A48">
      <w:pPr>
        <w:pStyle w:val="11"/>
        <w:tabs>
          <w:tab w:val="left" w:pos="1094"/>
        </w:tabs>
        <w:ind w:left="740" w:firstLine="0"/>
        <w:jc w:val="both"/>
        <w:rPr>
          <w:b/>
          <w:color w:val="auto"/>
        </w:rPr>
      </w:pPr>
    </w:p>
    <w:p w:rsidR="002A0A48" w:rsidRPr="004A6860" w:rsidRDefault="002A0A48" w:rsidP="002A0A48">
      <w:pPr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1.3. Требование предоставления заявителю </w:t>
      </w:r>
    </w:p>
    <w:p w:rsidR="002A0A48" w:rsidRPr="004A6860" w:rsidRDefault="002A0A48" w:rsidP="002A0A48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 и государственной информационной системе Краснодарского края «Портал государственных и муниципальных услуг Краснодарского края»</w:t>
      </w:r>
    </w:p>
    <w:p w:rsidR="002A0A48" w:rsidRPr="004A6860" w:rsidRDefault="002A0A48" w:rsidP="002A0A48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A0A48" w:rsidRPr="004A6860" w:rsidRDefault="002A0A48" w:rsidP="002A0A4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1.3.1. </w:t>
      </w: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Муниципальная услуга предоставляется заявителю в соответствии с категориями (признаками) заявителей, сведения о которых размещаются в </w:t>
      </w:r>
      <w:r w:rsidR="00003930"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ЕПГУ и РПГУ</w:t>
      </w: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информационно-телекоммуникационной сети Интернет (http://www.temryuk.ru).</w:t>
      </w:r>
    </w:p>
    <w:p w:rsidR="002A0A48" w:rsidRPr="004A6860" w:rsidRDefault="002A0A48" w:rsidP="002A0A4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1.3.2. Идентификаторы категорий (признаков) заявителей приведены в приложении 2 к регламенту.</w:t>
      </w:r>
    </w:p>
    <w:p w:rsidR="002A0A48" w:rsidRPr="004A6860" w:rsidRDefault="002A0A48" w:rsidP="002A0A48">
      <w:pPr>
        <w:pStyle w:val="11"/>
        <w:tabs>
          <w:tab w:val="left" w:pos="1094"/>
        </w:tabs>
        <w:ind w:left="740" w:firstLine="0"/>
        <w:jc w:val="both"/>
        <w:rPr>
          <w:b/>
          <w:color w:val="auto"/>
        </w:rPr>
      </w:pPr>
    </w:p>
    <w:p w:rsidR="00003930" w:rsidRPr="004A6860" w:rsidRDefault="00003930" w:rsidP="00003930">
      <w:pPr>
        <w:autoSpaceDE w:val="0"/>
        <w:autoSpaceDN w:val="0"/>
        <w:adjustRightInd w:val="0"/>
        <w:spacing w:before="108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sub_200"/>
      <w:r w:rsidRPr="004A686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Раздел II. Стандарт предоставления муниципальной услуги</w:t>
      </w:r>
      <w:bookmarkStart w:id="2" w:name="sub_210"/>
      <w:bookmarkEnd w:id="1"/>
    </w:p>
    <w:p w:rsidR="00003930" w:rsidRPr="004A6860" w:rsidRDefault="00003930" w:rsidP="00003930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03930" w:rsidRPr="004A6860" w:rsidRDefault="00003930" w:rsidP="00003930">
      <w:pPr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2.1. Наименование муниципальной услуги</w:t>
      </w:r>
      <w:bookmarkEnd w:id="2"/>
    </w:p>
    <w:p w:rsidR="00003930" w:rsidRPr="004A6860" w:rsidRDefault="00003930" w:rsidP="0000393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03930" w:rsidRPr="004A6860" w:rsidRDefault="00003930" w:rsidP="0000393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3" w:name="sub_220"/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2.1.1. Наименование муниципальной услуги - «</w:t>
      </w:r>
      <w:r w:rsidR="00EB6F1A" w:rsidRPr="00EB6F1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Принятие решения о признании садового дома жилым домом и жилого дома садовым домом</w:t>
      </w: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».</w:t>
      </w:r>
    </w:p>
    <w:p w:rsidR="00003930" w:rsidRPr="004A6860" w:rsidRDefault="00003930" w:rsidP="0000393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03930" w:rsidRPr="004A6860" w:rsidRDefault="00003930" w:rsidP="00003930">
      <w:pPr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2.2. Наименование органа, </w:t>
      </w:r>
    </w:p>
    <w:p w:rsidR="00003930" w:rsidRPr="004A6860" w:rsidRDefault="00003930" w:rsidP="00003930">
      <w:pPr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предоставляющего муниципальную услугу</w:t>
      </w:r>
    </w:p>
    <w:p w:rsidR="00003930" w:rsidRPr="004A6860" w:rsidRDefault="00003930" w:rsidP="0000393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bookmarkEnd w:id="3"/>
    <w:p w:rsidR="00003930" w:rsidRPr="004A6860" w:rsidRDefault="00003930" w:rsidP="0000393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2.2.1. </w:t>
      </w:r>
      <w:r w:rsidR="000C27E1"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Органом, предоставляющим муниципальную услугу, является администрация.</w:t>
      </w: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003930" w:rsidRPr="004A6860" w:rsidRDefault="00003930" w:rsidP="0000393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4180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2.2.2. </w:t>
      </w:r>
      <w:r w:rsidR="000C27E1" w:rsidRPr="00B4180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Администрация предоставляет муниципальную услугу через структурное подразделение - </w:t>
      </w:r>
      <w:r w:rsidRPr="00B4180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муниципальный район Краснодарского края в лице муниципального бюджетного учреждения муниципального образования Темрюкский район «Жилищно-коммунальное хозяйство».</w:t>
      </w: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2A0A48" w:rsidRPr="004A6860" w:rsidRDefault="002A0A48" w:rsidP="002A0A48">
      <w:pPr>
        <w:pStyle w:val="11"/>
        <w:tabs>
          <w:tab w:val="left" w:pos="1094"/>
        </w:tabs>
        <w:ind w:left="740" w:firstLine="0"/>
        <w:jc w:val="both"/>
        <w:rPr>
          <w:b/>
          <w:color w:val="auto"/>
        </w:rPr>
      </w:pPr>
    </w:p>
    <w:p w:rsidR="00003930" w:rsidRPr="004A6860" w:rsidRDefault="00003930" w:rsidP="00003930">
      <w:pPr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2.3. Результат предоставления муниципальной услуги</w:t>
      </w:r>
    </w:p>
    <w:p w:rsidR="00003930" w:rsidRPr="004A6860" w:rsidRDefault="00003930" w:rsidP="0000393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03930" w:rsidRPr="004A6860" w:rsidRDefault="00003930" w:rsidP="0000393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2.3.1. </w:t>
      </w:r>
      <w:r w:rsidR="008259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</w:t>
      </w:r>
      <w:r w:rsidR="00357ECE"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езультат</w:t>
      </w:r>
      <w:r w:rsidR="008259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ом</w:t>
      </w:r>
      <w:r w:rsidR="00357ECE"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предоставления муниципальной услуги</w:t>
      </w:r>
      <w:r w:rsidR="008259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является выдача одного из следующих документов:</w:t>
      </w:r>
    </w:p>
    <w:p w:rsidR="00003930" w:rsidRPr="005E2EFB" w:rsidRDefault="00003930" w:rsidP="007A2A25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E2E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1) </w:t>
      </w:r>
      <w:r w:rsidR="007A2A25" w:rsidRPr="005E2E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решение о </w:t>
      </w:r>
      <w:r w:rsidR="0053537C" w:rsidRPr="005E2E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признании садового дома жилым домом</w:t>
      </w:r>
      <w:r w:rsidR="005E2EFB" w:rsidRPr="005E2E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</w:t>
      </w:r>
      <w:r w:rsidR="005E2EFB" w:rsidRPr="005E2E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жилого дома садовым домом</w:t>
      </w:r>
      <w:r w:rsidR="005E2EFB" w:rsidRPr="005E2E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003A87" w:rsidRPr="005E2EFB" w:rsidRDefault="0053537C" w:rsidP="005E2EFB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E2E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 решение о признании</w:t>
      </w:r>
      <w:r w:rsidR="005E2EFB" w:rsidRPr="005E2E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A2A25" w:rsidRPr="005E2E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 отказе в </w:t>
      </w:r>
      <w:r w:rsidRPr="005E2E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признании </w:t>
      </w:r>
      <w:r w:rsidR="005E2EFB" w:rsidRPr="005E2E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садового дома жилым домом и жилого дома садовым домом</w:t>
      </w:r>
      <w:r w:rsidRPr="005E2E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003930" w:rsidRPr="004A6860" w:rsidRDefault="005E2EFB" w:rsidP="0000393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E2E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53537C" w:rsidRPr="005E2E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 </w:t>
      </w:r>
      <w:r w:rsidR="00003930" w:rsidRPr="005E2E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 об отказе в предоставлении муниципальной услуги в форме письма, подписанного уполномоченн</w:t>
      </w:r>
      <w:r w:rsidR="00825915" w:rsidRPr="005E2E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ым</w:t>
      </w:r>
      <w:r w:rsidR="00003930" w:rsidRPr="005E2E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183F7B" w:rsidRPr="005E2E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лицом</w:t>
      </w:r>
      <w:r w:rsidR="00003930" w:rsidRPr="005E2E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bookmarkStart w:id="4" w:name="_GoBack"/>
      <w:bookmarkEnd w:id="4"/>
    </w:p>
    <w:p w:rsidR="00183F7B" w:rsidRPr="004A6860" w:rsidRDefault="00183F7B" w:rsidP="000C27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2.3.2. </w:t>
      </w:r>
      <w:r w:rsidR="000C27E1"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услуги.</w:t>
      </w:r>
    </w:p>
    <w:p w:rsidR="000C27E1" w:rsidRPr="004A6860" w:rsidRDefault="00183F7B" w:rsidP="000C27E1">
      <w:pPr>
        <w:pStyle w:val="14"/>
        <w:ind w:firstLine="709"/>
        <w:jc w:val="both"/>
        <w:rPr>
          <w:rFonts w:ascii="Times New Roman" w:hAnsi="Times New Roman"/>
          <w:sz w:val="28"/>
          <w:szCs w:val="28"/>
        </w:rPr>
      </w:pPr>
      <w:r w:rsidRPr="004A6860">
        <w:rPr>
          <w:rFonts w:ascii="Times New Roman" w:hAnsi="Times New Roman"/>
          <w:sz w:val="28"/>
          <w:szCs w:val="28"/>
        </w:rPr>
        <w:t>2.3.3. </w:t>
      </w:r>
      <w:r w:rsidR="000C27E1" w:rsidRPr="004A6860">
        <w:rPr>
          <w:rFonts w:ascii="Times New Roman" w:hAnsi="Times New Roman"/>
          <w:sz w:val="28"/>
          <w:szCs w:val="28"/>
        </w:rPr>
        <w:t>Результат предоставления муниципальной услуги заявитель вправе получить по его выбору:</w:t>
      </w:r>
    </w:p>
    <w:p w:rsidR="000C27E1" w:rsidRPr="000C27E1" w:rsidRDefault="000C27E1" w:rsidP="000C27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C27E1">
        <w:rPr>
          <w:rFonts w:ascii="Times New Roman" w:eastAsia="Times New Roman" w:hAnsi="Times New Roman" w:cs="Times New Roman"/>
          <w:color w:val="auto"/>
          <w:sz w:val="28"/>
          <w:szCs w:val="28"/>
        </w:rPr>
        <w:t>при получении результата предоставления услуги в уполномоченном органе факт получения заявителем результата фиксируется на оригинале запроса посредством подписи, расшифровки подписи заявителя, даты получения</w:t>
      </w:r>
      <w:r w:rsidRPr="000C27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0C27E1" w:rsidRPr="000C27E1" w:rsidRDefault="000C27E1" w:rsidP="000C27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C27E1">
        <w:rPr>
          <w:rFonts w:ascii="Times New Roman" w:eastAsia="Times New Roman" w:hAnsi="Times New Roman" w:cs="Times New Roman"/>
          <w:color w:val="auto"/>
          <w:sz w:val="28"/>
          <w:szCs w:val="28"/>
        </w:rPr>
        <w:t>при получении результата предоставления услуги в МФЦ факт получения заявителем результата фиксируется в автоматизированной информационной системе МФЦ;</w:t>
      </w:r>
    </w:p>
    <w:p w:rsidR="000C27E1" w:rsidRPr="000C27E1" w:rsidRDefault="000C27E1" w:rsidP="000C27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C27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 получении результата предоставления услуги в электронном виде факт получения заявителем результата фиксируется на </w:t>
      </w:r>
      <w:r w:rsidRPr="000C27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Едином</w:t>
      </w:r>
      <w:r w:rsidRPr="000C27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портале и Региональном портале.</w:t>
      </w:r>
    </w:p>
    <w:p w:rsidR="00183F7B" w:rsidRPr="004A6860" w:rsidRDefault="000C27E1" w:rsidP="000C27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2.3.4. Результат предоставления муниципальной услуги может быть получен заявителем в форме документа на бумажном носителе в администрации, посредством почтовой связи, в МФЦ или в электронном виде в личном кабинете на Едином портале и Региональном портале (при наличии технической возможности).</w:t>
      </w:r>
    </w:p>
    <w:p w:rsidR="00183F7B" w:rsidRPr="004A6860" w:rsidRDefault="00183F7B" w:rsidP="00183F7B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B7413" w:rsidRPr="004A6860" w:rsidRDefault="00AC538C" w:rsidP="00AC538C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2.4. </w:t>
      </w:r>
      <w:r w:rsidR="00BB7413"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Срок предоставления муниципальной услуги</w:t>
      </w:r>
    </w:p>
    <w:p w:rsidR="00AC538C" w:rsidRPr="004A6860" w:rsidRDefault="00AC538C" w:rsidP="00AC538C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83F7B" w:rsidRPr="004A6860" w:rsidRDefault="00AC538C" w:rsidP="00BB741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</w:t>
      </w:r>
      <w:r w:rsidR="00BB7413"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4.1. </w:t>
      </w:r>
      <w:r w:rsidR="000C27E1"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Независимо от категорий (признаков) заявителя максимальный срок предоставления муниципальной услуги составляет 45 дней со дня регистрации в администрации запроса и документов, необходимых для предоставления муниципальной услуги, представленных непосредственно в администрацию, через МФЦ, посредством направления почтового отправления или с использованием Единого портала и Регионального портала (при наличии технической возможности).</w:t>
      </w:r>
    </w:p>
    <w:p w:rsidR="00BB7413" w:rsidRPr="004A6860" w:rsidRDefault="00AC538C" w:rsidP="00BB741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</w:t>
      </w:r>
      <w:r w:rsidR="00BB7413"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4.2. </w:t>
      </w: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Предоставление муниципальной услуги может быть приостановлено однократно, на срок не более 15 рабочих дней со дня получения уведомления </w:t>
      </w:r>
      <w:proofErr w:type="gramStart"/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 необходимости</w:t>
      </w:r>
      <w:proofErr w:type="gramEnd"/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предоставления недостающих документов подписанного уполномоченным лицом.</w:t>
      </w:r>
    </w:p>
    <w:p w:rsidR="00183F7B" w:rsidRPr="004A6860" w:rsidRDefault="00183F7B" w:rsidP="00183F7B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38C" w:rsidRPr="004A6860" w:rsidRDefault="00AC538C" w:rsidP="00AC538C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2.5. Размер платы, взимаемой с заявителя при предоставлении государственной услуги, и способы ее взимания.</w:t>
      </w:r>
    </w:p>
    <w:p w:rsidR="00AC538C" w:rsidRPr="004A6860" w:rsidRDefault="00AC538C" w:rsidP="00AC538C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F0712" w:rsidRPr="00BF0712" w:rsidRDefault="00BF0712" w:rsidP="00BF071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F07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Государственная пошлина или иная плата за предоставление муниципальной услуги не взимается. </w:t>
      </w:r>
    </w:p>
    <w:p w:rsidR="00BF0712" w:rsidRPr="00BF0712" w:rsidRDefault="00BF0712" w:rsidP="00BF071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F07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Предоставление муниципальной услуги осуществляется бесплатно.</w:t>
      </w:r>
    </w:p>
    <w:p w:rsidR="00003930" w:rsidRPr="004A6860" w:rsidRDefault="00003930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003930" w:rsidRPr="004A6860" w:rsidRDefault="00ED1EBC" w:rsidP="00ED1EBC">
      <w:pPr>
        <w:pStyle w:val="11"/>
        <w:tabs>
          <w:tab w:val="left" w:pos="1094"/>
        </w:tabs>
        <w:ind w:firstLine="0"/>
        <w:jc w:val="center"/>
        <w:rPr>
          <w:color w:val="auto"/>
          <w:sz w:val="28"/>
          <w:szCs w:val="28"/>
          <w:lang w:bidi="ar-SA"/>
        </w:rPr>
      </w:pPr>
      <w:r w:rsidRPr="004A6860">
        <w:rPr>
          <w:color w:val="auto"/>
          <w:sz w:val="28"/>
          <w:szCs w:val="28"/>
          <w:lang w:bidi="ar-SA"/>
        </w:rPr>
        <w:t>Подраздел 2.6.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муниципальной услуги.</w:t>
      </w:r>
    </w:p>
    <w:p w:rsidR="00003930" w:rsidRPr="004A6860" w:rsidRDefault="00003930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2A0A48" w:rsidRPr="004A6860" w:rsidRDefault="00ED1EBC" w:rsidP="00ED1EBC">
      <w:pPr>
        <w:pStyle w:val="11"/>
        <w:tabs>
          <w:tab w:val="left" w:pos="1094"/>
        </w:tabs>
        <w:ind w:firstLine="740"/>
        <w:jc w:val="both"/>
        <w:rPr>
          <w:color w:val="auto"/>
          <w:sz w:val="28"/>
        </w:rPr>
      </w:pPr>
      <w:r w:rsidRPr="004A6860">
        <w:rPr>
          <w:color w:val="auto"/>
          <w:sz w:val="28"/>
        </w:rPr>
        <w:t xml:space="preserve">2.6.1. Максимальный срок ожидания в очереди при подаче заявителем запроса о предоставлении муниципальной услуги и при получении результата </w:t>
      </w:r>
      <w:r w:rsidRPr="004A6860">
        <w:rPr>
          <w:color w:val="auto"/>
          <w:sz w:val="28"/>
        </w:rPr>
        <w:lastRenderedPageBreak/>
        <w:t>предоставления муниципальной услуги на личном приеме непосредственно в уполномоченном органе, представляющем муниципальную услугу, или в МФЦ не должен превышать 15 минут.</w:t>
      </w:r>
    </w:p>
    <w:p w:rsidR="002A0A48" w:rsidRPr="004A6860" w:rsidRDefault="002A0A48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2A0A48" w:rsidRPr="004A6860" w:rsidRDefault="00ED1EBC" w:rsidP="00B63D30">
      <w:pPr>
        <w:pStyle w:val="11"/>
        <w:tabs>
          <w:tab w:val="left" w:pos="1094"/>
        </w:tabs>
        <w:ind w:firstLine="0"/>
        <w:jc w:val="center"/>
        <w:rPr>
          <w:color w:val="auto"/>
          <w:sz w:val="28"/>
        </w:rPr>
      </w:pPr>
      <w:r w:rsidRPr="004A6860">
        <w:rPr>
          <w:color w:val="auto"/>
          <w:sz w:val="28"/>
        </w:rPr>
        <w:t xml:space="preserve">Подраздел 2.7. Срок регистрации запроса заявителя о предоставлении </w:t>
      </w:r>
      <w:r w:rsidR="00B63D30" w:rsidRPr="004A6860">
        <w:rPr>
          <w:color w:val="auto"/>
          <w:sz w:val="28"/>
        </w:rPr>
        <w:t>муниципальной</w:t>
      </w:r>
      <w:r w:rsidRPr="004A6860">
        <w:rPr>
          <w:color w:val="auto"/>
          <w:sz w:val="28"/>
        </w:rPr>
        <w:t xml:space="preserve"> услуги.</w:t>
      </w:r>
    </w:p>
    <w:p w:rsidR="002A0A48" w:rsidRPr="004A6860" w:rsidRDefault="002A0A48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BF0712" w:rsidRPr="00BF0712" w:rsidRDefault="00BF0712" w:rsidP="00BF0712">
      <w:pPr>
        <w:pStyle w:val="11"/>
        <w:tabs>
          <w:tab w:val="left" w:pos="1094"/>
        </w:tabs>
        <w:ind w:firstLine="740"/>
        <w:jc w:val="both"/>
        <w:rPr>
          <w:color w:val="auto"/>
          <w:sz w:val="28"/>
        </w:rPr>
      </w:pPr>
      <w:r w:rsidRPr="00BF0712">
        <w:rPr>
          <w:color w:val="auto"/>
          <w:sz w:val="28"/>
        </w:rPr>
        <w:t>Регистрация запроса и прилагаемых к нему документов осуществляется в день их поступления в управлении делопроизводства администрации муниципального образования Темрюкский муниципальный район Краснодарского края, а при поступлении их в выходной (нерабочий или праздничный) день – в первый за ним рабочий день.</w:t>
      </w:r>
    </w:p>
    <w:p w:rsidR="00BF0712" w:rsidRPr="00BF0712" w:rsidRDefault="00BF0712" w:rsidP="00BF0712">
      <w:pPr>
        <w:pStyle w:val="11"/>
        <w:tabs>
          <w:tab w:val="left" w:pos="1094"/>
        </w:tabs>
        <w:ind w:firstLine="740"/>
        <w:jc w:val="both"/>
        <w:rPr>
          <w:color w:val="auto"/>
          <w:sz w:val="28"/>
        </w:rPr>
      </w:pPr>
      <w:r w:rsidRPr="00BF0712">
        <w:rPr>
          <w:color w:val="auto"/>
          <w:sz w:val="28"/>
        </w:rPr>
        <w:t>Срок регистрации запроса и прилагаемых к нему документов работником управления делопроизводства администрации муниципального образования Темрюкский муниципальный район Краснодарского края или МФЦ не может превышать 20 минут.</w:t>
      </w:r>
    </w:p>
    <w:p w:rsidR="002A0A48" w:rsidRPr="004A6860" w:rsidRDefault="00BF0712" w:rsidP="00BF0712">
      <w:pPr>
        <w:pStyle w:val="11"/>
        <w:tabs>
          <w:tab w:val="left" w:pos="1094"/>
        </w:tabs>
        <w:ind w:firstLine="740"/>
        <w:jc w:val="both"/>
        <w:rPr>
          <w:color w:val="auto"/>
          <w:sz w:val="28"/>
        </w:rPr>
      </w:pPr>
      <w:r w:rsidRPr="00BF0712">
        <w:rPr>
          <w:color w:val="auto"/>
          <w:sz w:val="28"/>
        </w:rPr>
        <w:t>Срок регистрации запроса и прилагаемых к нему документов посредством использования ЕРГУ и РПГУ составляет один рабочий день.</w:t>
      </w:r>
    </w:p>
    <w:p w:rsidR="002A0A48" w:rsidRPr="004A6860" w:rsidRDefault="002A0A48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4A6860" w:rsidRPr="004A6860" w:rsidRDefault="004A6860" w:rsidP="004A6860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2.8. Требования к помещениям, </w:t>
      </w:r>
    </w:p>
    <w:p w:rsidR="004A6860" w:rsidRPr="004A6860" w:rsidRDefault="004A6860" w:rsidP="004A6860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которых предоставляется муниципальная услуга</w:t>
      </w:r>
    </w:p>
    <w:p w:rsidR="004A6860" w:rsidRPr="004A6860" w:rsidRDefault="004A6860" w:rsidP="004A686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A6860" w:rsidRPr="004A6860" w:rsidRDefault="004A6860" w:rsidP="004A686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Требования к помещениям, в которых предоставляется муниципальная услуга, размещаются на официальном сайте муниципального образования Темрюкский район (Наш район/Предоставление государственных и муниципальных услуг/ Перечень муниципальных услуг и функций, административные регламенты), а также на Едином портале и Региональном портале.</w:t>
      </w:r>
    </w:p>
    <w:p w:rsidR="004A6860" w:rsidRPr="004A6860" w:rsidRDefault="004A6860" w:rsidP="004A6860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A6860" w:rsidRPr="004A6860" w:rsidRDefault="004A6860" w:rsidP="004A6860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2.9. Показатели доступности</w:t>
      </w:r>
    </w:p>
    <w:p w:rsidR="004A6860" w:rsidRPr="004A6860" w:rsidRDefault="004A6860" w:rsidP="004A6860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качества муниципальной услуги</w:t>
      </w:r>
    </w:p>
    <w:p w:rsidR="004A6860" w:rsidRPr="004A6860" w:rsidRDefault="004A6860" w:rsidP="004A6860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A6860" w:rsidRPr="004A6860" w:rsidRDefault="004A6860" w:rsidP="004A6860">
      <w:pPr>
        <w:widowControl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kern w:val="3"/>
          <w:szCs w:val="22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kern w:val="3"/>
          <w:sz w:val="28"/>
          <w:szCs w:val="28"/>
          <w:lang w:bidi="ar-SA"/>
        </w:rPr>
        <w:t>Перечень показателей доступности и качества муниципальной услуги размещен на официальном сайте муниципального образования Темрюкский район (Наш район/Предоставление государственных и муниципальных услуг/ Перечень муниципальных услуг и функций, административные регламенты), а также на Едином портале и Региональном портале.</w:t>
      </w:r>
    </w:p>
    <w:p w:rsidR="004A6860" w:rsidRPr="004A6860" w:rsidRDefault="004A6860" w:rsidP="004A6860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A6860" w:rsidRPr="004A6860" w:rsidRDefault="004A6860" w:rsidP="004A6860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2.10. Иные требования к предоставлению муниципальной услуги.</w:t>
      </w:r>
    </w:p>
    <w:p w:rsidR="004A6860" w:rsidRPr="004A6860" w:rsidRDefault="004A6860" w:rsidP="004A6860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A6860" w:rsidRPr="004A6860" w:rsidRDefault="004A6860" w:rsidP="004A6860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5" w:name="sub_3049"/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2.10.1 </w:t>
      </w:r>
      <w:bookmarkStart w:id="6" w:name="sub_3051"/>
      <w:bookmarkEnd w:id="5"/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Услугами, которые являются необходимыми и обязательными для предоставления муниципальной услуги:</w:t>
      </w:r>
    </w:p>
    <w:p w:rsidR="004A6860" w:rsidRPr="00EB6F1A" w:rsidRDefault="0053537C" w:rsidP="0053537C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  <w:r w:rsidRPr="00535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выписку из Единого государственного реестра недвижимости об основных характеристиках 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35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зарегистрированных правах на объект недвижимости, содержащую сведения о зарегистрированных правах заявителя на садовый дом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35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или жилой дом, либо правоустанавливающий документ на жилой дом или садовый дом </w:t>
      </w:r>
      <w:r w:rsidRPr="00535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 случае, если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35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право собственности заявителя на садовый дом или жилой дом не зарегистрировано в Едином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35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государственном реестре недвижимости, или нотариально заверенную копию такого документа;</w:t>
      </w:r>
    </w:p>
    <w:p w:rsidR="004A6860" w:rsidRPr="00EB6F1A" w:rsidRDefault="0053537C" w:rsidP="0053537C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  <w:r w:rsidRPr="00535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заключение по обследованию технического состояния объекта, подтверждающее соответствие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35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садового дома требованиям к надежности и безопасности, установленным частью 2 статьи 5,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35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статьями 7, 8 и 10 Федерального закона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</w:t>
      </w:r>
      <w:r w:rsidRPr="00535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Технический регламент о безопасности зданий 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35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сооружений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</w:t>
      </w:r>
      <w:r w:rsidRPr="00535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выданное индивидуальным предпринимателем или юридическим лицом, которые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35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являются членами саморегулируемой организации в области инженерных изысканий (в случае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35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признания садового дома жилым домом)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D774C8" w:rsidRPr="004A6860" w:rsidRDefault="0053537C" w:rsidP="0053537C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35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случае, если садовый дом или жилой дом обременен правами третьих лиц, - нотариально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35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удостоверенное согласие указанных лиц на признание садового дома жилым домом или жилого дома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35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садовым домом.</w:t>
      </w:r>
    </w:p>
    <w:p w:rsidR="004A6860" w:rsidRPr="004A6860" w:rsidRDefault="004A6860" w:rsidP="004A686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2.10.2. Взимание платы за предоставление услуг, которые являются необходимыми и обязательными для предоставления муниципальной услуги</w:t>
      </w:r>
      <w:bookmarkStart w:id="7" w:name="anchor1102"/>
      <w:bookmarkEnd w:id="7"/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осуществляется в соответствии с законодательством Российской Федерации.</w:t>
      </w:r>
    </w:p>
    <w:p w:rsidR="004A6860" w:rsidRPr="004A6860" w:rsidRDefault="004A6860" w:rsidP="004A6860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2.10.3. Перечень информационных систем, используемых для предоставления муниципальной услуги: Единый портал и Региональный портал. </w:t>
      </w:r>
    </w:p>
    <w:bookmarkEnd w:id="6"/>
    <w:p w:rsidR="004A6860" w:rsidRPr="004A6860" w:rsidRDefault="004A6860" w:rsidP="004A686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2.10.4. Результат предоставления муниципальной услуги в отношении несовершеннолетнего, оформленный в форме документа на бумажном носителе, не предоставляется законному представителю несовершеннолетнего, не являющемуся заявителем,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4A6860" w:rsidRPr="004A6860" w:rsidRDefault="004A6860" w:rsidP="004A686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2.10.5. 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:rsidR="004A6860" w:rsidRPr="004A6860" w:rsidRDefault="004A6860" w:rsidP="004A686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68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2.10.6. Возможно предоставление муниципальной услуги в МФЦ, в том числе возможно принятие МФЦ решения об отказе в приеме запроса и документов и (или) информации, необходимых для предоставления муниципальной услуги.</w:t>
      </w:r>
    </w:p>
    <w:p w:rsidR="002C5747" w:rsidRDefault="004A6860" w:rsidP="004A686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F07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2.10.7. МФЦ не может осуществлять выдачу заявителю результата предоставления муниципальной услуги, в том числе выдачу </w:t>
      </w:r>
      <w:r w:rsidR="002C57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документов на бумажном носителе.</w:t>
      </w:r>
    </w:p>
    <w:p w:rsidR="004A6860" w:rsidRDefault="002C5747" w:rsidP="004A686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C57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МФЦ не может осуществлять выдачу заявителю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уполномоченным органом, и заверение выписок из информационных систем уполномоченного органа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53537C" w:rsidRPr="004A6860" w:rsidRDefault="0053537C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4A6860" w:rsidRPr="004A6860" w:rsidRDefault="00B25F34" w:rsidP="00B25F34">
      <w:pPr>
        <w:pStyle w:val="11"/>
        <w:tabs>
          <w:tab w:val="left" w:pos="1094"/>
        </w:tabs>
        <w:ind w:firstLine="0"/>
        <w:jc w:val="center"/>
        <w:rPr>
          <w:color w:val="auto"/>
          <w:sz w:val="28"/>
        </w:rPr>
      </w:pPr>
      <w:r>
        <w:rPr>
          <w:color w:val="auto"/>
          <w:sz w:val="28"/>
        </w:rPr>
        <w:t>Подраздел 2.11. И</w:t>
      </w:r>
      <w:r w:rsidRPr="00B25F34">
        <w:rPr>
          <w:color w:val="auto"/>
          <w:sz w:val="28"/>
        </w:rPr>
        <w:t xml:space="preserve">счерпывающий перечень оснований для отказа в приеме запроса о </w:t>
      </w:r>
      <w:r>
        <w:rPr>
          <w:color w:val="auto"/>
          <w:sz w:val="28"/>
        </w:rPr>
        <w:t xml:space="preserve">предоставлении муниципальной </w:t>
      </w:r>
      <w:r w:rsidRPr="00B25F34">
        <w:rPr>
          <w:color w:val="auto"/>
          <w:sz w:val="28"/>
        </w:rPr>
        <w:t xml:space="preserve">услуги и документов, необходимых для предоставления </w:t>
      </w:r>
      <w:r>
        <w:rPr>
          <w:color w:val="auto"/>
          <w:sz w:val="28"/>
        </w:rPr>
        <w:t>муниципальной</w:t>
      </w:r>
      <w:r w:rsidRPr="00B25F34">
        <w:rPr>
          <w:color w:val="auto"/>
          <w:sz w:val="28"/>
        </w:rPr>
        <w:t xml:space="preserve"> услуги, и исчерпывающий перечень оснований </w:t>
      </w:r>
      <w:r w:rsidRPr="00B25F34">
        <w:rPr>
          <w:color w:val="auto"/>
          <w:sz w:val="28"/>
        </w:rPr>
        <w:lastRenderedPageBreak/>
        <w:t xml:space="preserve">для приостановления предоставления </w:t>
      </w:r>
      <w:r>
        <w:rPr>
          <w:color w:val="auto"/>
          <w:sz w:val="28"/>
        </w:rPr>
        <w:t>муниципальной</w:t>
      </w:r>
      <w:r w:rsidRPr="00B25F34">
        <w:rPr>
          <w:color w:val="auto"/>
          <w:sz w:val="28"/>
        </w:rPr>
        <w:t xml:space="preserve"> услуги или для отказа в предоставлении </w:t>
      </w:r>
      <w:r>
        <w:rPr>
          <w:color w:val="auto"/>
          <w:sz w:val="28"/>
        </w:rPr>
        <w:t>муниципальной</w:t>
      </w:r>
      <w:r w:rsidRPr="00B25F34">
        <w:rPr>
          <w:color w:val="auto"/>
          <w:sz w:val="28"/>
        </w:rPr>
        <w:t xml:space="preserve"> услуги</w:t>
      </w:r>
    </w:p>
    <w:p w:rsidR="004A6860" w:rsidRPr="004A6860" w:rsidRDefault="004A6860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4A6860" w:rsidRPr="004A6860" w:rsidRDefault="00B25F34" w:rsidP="002C5747">
      <w:pPr>
        <w:pStyle w:val="11"/>
        <w:tabs>
          <w:tab w:val="left" w:pos="1094"/>
        </w:tabs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2.11.1. </w:t>
      </w:r>
      <w:r w:rsidR="002C5747" w:rsidRPr="002C5747">
        <w:rPr>
          <w:color w:val="auto"/>
          <w:sz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приведён в </w:t>
      </w:r>
      <w:r w:rsidR="002C5747" w:rsidRPr="007A2A25">
        <w:rPr>
          <w:color w:val="auto"/>
          <w:sz w:val="28"/>
        </w:rPr>
        <w:t>приложении 3</w:t>
      </w:r>
      <w:r w:rsidR="002C5747" w:rsidRPr="002C5747">
        <w:rPr>
          <w:color w:val="auto"/>
          <w:sz w:val="28"/>
        </w:rPr>
        <w:t xml:space="preserve"> к настоящему регламенту</w:t>
      </w:r>
      <w:r w:rsidR="002C5747">
        <w:rPr>
          <w:color w:val="auto"/>
          <w:sz w:val="28"/>
        </w:rPr>
        <w:t>.</w:t>
      </w:r>
    </w:p>
    <w:p w:rsidR="004A6860" w:rsidRPr="007A2A25" w:rsidRDefault="00B25F34" w:rsidP="002C5747">
      <w:pPr>
        <w:pStyle w:val="11"/>
        <w:tabs>
          <w:tab w:val="left" w:pos="1094"/>
        </w:tabs>
        <w:ind w:firstLine="709"/>
        <w:jc w:val="both"/>
        <w:rPr>
          <w:color w:val="auto"/>
          <w:sz w:val="28"/>
        </w:rPr>
      </w:pPr>
      <w:r w:rsidRPr="007A2A25">
        <w:rPr>
          <w:color w:val="auto"/>
          <w:sz w:val="28"/>
        </w:rPr>
        <w:t xml:space="preserve">2.11.2. </w:t>
      </w:r>
      <w:r w:rsidR="002C5747" w:rsidRPr="007A2A25">
        <w:rPr>
          <w:color w:val="auto"/>
          <w:sz w:val="28"/>
        </w:rPr>
        <w:t>Формы запросов о предоставлении муниципальной услуги приведены в приложении 5 к настоящему регламенту.</w:t>
      </w:r>
    </w:p>
    <w:p w:rsidR="00734299" w:rsidRPr="007A2A25" w:rsidRDefault="00B25F34" w:rsidP="002C5747">
      <w:pPr>
        <w:pStyle w:val="11"/>
        <w:tabs>
          <w:tab w:val="left" w:pos="1094"/>
        </w:tabs>
        <w:ind w:firstLine="740"/>
        <w:jc w:val="both"/>
        <w:rPr>
          <w:color w:val="auto"/>
          <w:sz w:val="28"/>
        </w:rPr>
      </w:pPr>
      <w:r w:rsidRPr="007A2A25">
        <w:rPr>
          <w:color w:val="auto"/>
          <w:sz w:val="28"/>
        </w:rPr>
        <w:t xml:space="preserve">2.11.3. </w:t>
      </w:r>
      <w:r w:rsidR="002C5747" w:rsidRPr="007A2A25">
        <w:rPr>
          <w:color w:val="auto"/>
          <w:sz w:val="28"/>
        </w:rPr>
        <w:t>Перечень способов подачи запроса о предоставлении муниципальной услуги и документов, необходимых для предоставления муниципальной услуги, приведён в приложении 3 к настоящему регламенту.</w:t>
      </w:r>
    </w:p>
    <w:p w:rsidR="004A6860" w:rsidRPr="007A2A25" w:rsidRDefault="004A6860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734299" w:rsidRPr="007A2A25" w:rsidRDefault="00734299" w:rsidP="0073429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A2A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2.12. Исчерпывающий перечень документов, </w:t>
      </w:r>
    </w:p>
    <w:p w:rsidR="00734299" w:rsidRPr="007A2A25" w:rsidRDefault="00734299" w:rsidP="0073429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A2A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необходимых для предоставления муниципальной услуги</w:t>
      </w:r>
    </w:p>
    <w:p w:rsidR="00734299" w:rsidRPr="007A2A25" w:rsidRDefault="00734299" w:rsidP="00734299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C5747" w:rsidRPr="007A2A25" w:rsidRDefault="002C5747" w:rsidP="002C574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A2A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2.12.1. 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 вне зависимости от категории (признака) заявителя приведён в приложении 4 к настоящему регламенту.</w:t>
      </w:r>
    </w:p>
    <w:p w:rsidR="002C5747" w:rsidRPr="002C5747" w:rsidRDefault="002C5747" w:rsidP="002C574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A2A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2.12.2. Основания для приостановления предоставления муниципальной услуги законодательством Российской Федерации предусмотрены и приведены в приложении </w:t>
      </w:r>
      <w:r w:rsidRPr="00EB6F1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 (или не предусмотрены в случае отсутствии) </w:t>
      </w:r>
      <w:r w:rsidRPr="007A2A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 настоящему регламенту.</w:t>
      </w:r>
    </w:p>
    <w:p w:rsidR="00734299" w:rsidRDefault="00734299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734299" w:rsidRPr="009904AC" w:rsidRDefault="00734299" w:rsidP="00734299">
      <w:pPr>
        <w:pStyle w:val="ab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4AC">
        <w:rPr>
          <w:rFonts w:ascii="Times New Roman" w:hAnsi="Times New Roman" w:cs="Times New Roman"/>
          <w:b/>
          <w:sz w:val="28"/>
          <w:szCs w:val="28"/>
        </w:rPr>
        <w:t xml:space="preserve">Раздел III. Состав, последовательность и сроки выполнения </w:t>
      </w:r>
    </w:p>
    <w:p w:rsidR="00734299" w:rsidRPr="009904AC" w:rsidRDefault="00734299" w:rsidP="00734299">
      <w:pPr>
        <w:pStyle w:val="ab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4AC">
        <w:rPr>
          <w:rFonts w:ascii="Times New Roman" w:hAnsi="Times New Roman" w:cs="Times New Roman"/>
          <w:b/>
          <w:sz w:val="28"/>
          <w:szCs w:val="28"/>
        </w:rPr>
        <w:t>административных процедур</w:t>
      </w:r>
    </w:p>
    <w:p w:rsidR="00734299" w:rsidRPr="000E5E65" w:rsidRDefault="00734299" w:rsidP="00734299">
      <w:pPr>
        <w:pStyle w:val="ab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4299" w:rsidRPr="000E5E65" w:rsidRDefault="00734299" w:rsidP="00734299">
      <w:pPr>
        <w:pStyle w:val="ab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</w:t>
      </w:r>
      <w:r w:rsidRPr="000E5E65">
        <w:rPr>
          <w:rFonts w:ascii="Times New Roman" w:hAnsi="Times New Roman" w:cs="Times New Roman"/>
          <w:sz w:val="28"/>
          <w:szCs w:val="28"/>
        </w:rPr>
        <w:t xml:space="preserve"> 3.1. Перечень осуществляемых при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0E5E65">
        <w:rPr>
          <w:rFonts w:ascii="Times New Roman" w:hAnsi="Times New Roman" w:cs="Times New Roman"/>
          <w:sz w:val="28"/>
          <w:szCs w:val="28"/>
        </w:rPr>
        <w:t>ной услуги административных процедур</w:t>
      </w:r>
    </w:p>
    <w:p w:rsidR="00734299" w:rsidRPr="000E5E65" w:rsidRDefault="00734299" w:rsidP="00734299">
      <w:pPr>
        <w:pStyle w:val="ab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4299" w:rsidRPr="00F16650" w:rsidRDefault="00734299" w:rsidP="00734299">
      <w:pPr>
        <w:pStyle w:val="ab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 Перечень </w:t>
      </w:r>
      <w:r w:rsidRPr="00F16650">
        <w:rPr>
          <w:rFonts w:ascii="Times New Roman" w:hAnsi="Times New Roman" w:cs="Times New Roman"/>
          <w:sz w:val="28"/>
          <w:szCs w:val="28"/>
        </w:rPr>
        <w:t>административны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16650">
        <w:rPr>
          <w:rFonts w:ascii="Times New Roman" w:hAnsi="Times New Roman" w:cs="Times New Roman"/>
          <w:sz w:val="28"/>
          <w:szCs w:val="28"/>
        </w:rPr>
        <w:t xml:space="preserve"> процедур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  <w:r w:rsidRPr="00F16650">
        <w:rPr>
          <w:rFonts w:ascii="Times New Roman" w:hAnsi="Times New Roman" w:cs="Times New Roman"/>
          <w:sz w:val="28"/>
          <w:szCs w:val="28"/>
        </w:rPr>
        <w:t>:</w:t>
      </w:r>
    </w:p>
    <w:p w:rsidR="00734299" w:rsidRPr="00A906E7" w:rsidRDefault="00734299" w:rsidP="00734299">
      <w:pPr>
        <w:pStyle w:val="ab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06E7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профилирование</w:t>
      </w:r>
      <w:r w:rsidRPr="00A906E7">
        <w:rPr>
          <w:rFonts w:ascii="Times New Roman" w:hAnsi="Times New Roman" w:cs="Times New Roman"/>
          <w:sz w:val="28"/>
          <w:szCs w:val="28"/>
        </w:rPr>
        <w:t xml:space="preserve"> заявителя;</w:t>
      </w:r>
    </w:p>
    <w:p w:rsidR="00734299" w:rsidRDefault="00734299" w:rsidP="00734299">
      <w:pPr>
        <w:pStyle w:val="ab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F16650">
        <w:rPr>
          <w:rFonts w:ascii="Times New Roman" w:hAnsi="Times New Roman" w:cs="Times New Roman"/>
          <w:sz w:val="28"/>
          <w:szCs w:val="28"/>
        </w:rPr>
        <w:t xml:space="preserve">приём </w:t>
      </w:r>
      <w:r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Pr="00F16650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 услуги</w:t>
      </w:r>
      <w:r w:rsidRPr="00F16650">
        <w:rPr>
          <w:rFonts w:ascii="Times New Roman" w:hAnsi="Times New Roman" w:cs="Times New Roman"/>
          <w:sz w:val="28"/>
          <w:szCs w:val="28"/>
        </w:rPr>
        <w:t>;</w:t>
      </w:r>
    </w:p>
    <w:p w:rsidR="00734299" w:rsidRPr="00421380" w:rsidRDefault="00734299" w:rsidP="00734299">
      <w:pPr>
        <w:pStyle w:val="ab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межведомственное информационное взаимодействие</w:t>
      </w:r>
      <w:r w:rsidRPr="00421380">
        <w:rPr>
          <w:rFonts w:ascii="Times New Roman" w:hAnsi="Times New Roman" w:cs="Times New Roman"/>
          <w:sz w:val="28"/>
          <w:szCs w:val="28"/>
        </w:rPr>
        <w:t>;</w:t>
      </w:r>
    </w:p>
    <w:p w:rsidR="00734299" w:rsidRPr="00F16650" w:rsidRDefault="00734299" w:rsidP="00734299">
      <w:pPr>
        <w:pStyle w:val="ab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380">
        <w:rPr>
          <w:rFonts w:ascii="Times New Roman" w:hAnsi="Times New Roman" w:cs="Times New Roman"/>
          <w:sz w:val="28"/>
          <w:szCs w:val="28"/>
        </w:rPr>
        <w:t>4</w:t>
      </w:r>
      <w:r w:rsidRPr="00F16650">
        <w:rPr>
          <w:rFonts w:ascii="Times New Roman" w:hAnsi="Times New Roman" w:cs="Times New Roman"/>
          <w:sz w:val="28"/>
          <w:szCs w:val="28"/>
        </w:rPr>
        <w:t xml:space="preserve">) принятие решения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16650">
        <w:rPr>
          <w:rFonts w:ascii="Times New Roman" w:hAnsi="Times New Roman" w:cs="Times New Roman"/>
          <w:sz w:val="28"/>
          <w:szCs w:val="28"/>
        </w:rPr>
        <w:t xml:space="preserve"> предоставлении </w:t>
      </w:r>
      <w:r>
        <w:rPr>
          <w:rFonts w:ascii="Times New Roman" w:hAnsi="Times New Roman" w:cs="Times New Roman"/>
          <w:sz w:val="28"/>
          <w:szCs w:val="28"/>
        </w:rPr>
        <w:t>(об отказе в предоставлении) муниципальной услуги</w:t>
      </w:r>
      <w:r w:rsidRPr="00F16650">
        <w:rPr>
          <w:rFonts w:ascii="Times New Roman" w:hAnsi="Times New Roman" w:cs="Times New Roman"/>
          <w:sz w:val="28"/>
          <w:szCs w:val="28"/>
        </w:rPr>
        <w:t>;</w:t>
      </w:r>
    </w:p>
    <w:p w:rsidR="00734299" w:rsidRPr="00F16650" w:rsidRDefault="00734299" w:rsidP="00734299">
      <w:pPr>
        <w:pStyle w:val="ab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1665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предоставление результата</w:t>
      </w:r>
      <w:r w:rsidRPr="00F166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F16650">
        <w:rPr>
          <w:rFonts w:ascii="Times New Roman" w:hAnsi="Times New Roman" w:cs="Times New Roman"/>
          <w:sz w:val="28"/>
          <w:szCs w:val="28"/>
        </w:rPr>
        <w:t>.</w:t>
      </w:r>
    </w:p>
    <w:p w:rsidR="00734299" w:rsidRDefault="00734299" w:rsidP="00734299">
      <w:pPr>
        <w:pStyle w:val="ab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4299" w:rsidRDefault="00734299" w:rsidP="00734299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B2917">
        <w:rPr>
          <w:rFonts w:ascii="Times New Roman" w:hAnsi="Times New Roman" w:cs="Times New Roman"/>
          <w:b w:val="0"/>
          <w:color w:val="auto"/>
          <w:sz w:val="28"/>
          <w:szCs w:val="28"/>
        </w:rPr>
        <w:t>Подраздел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3.2</w:t>
      </w:r>
      <w:r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Описание административных процедур, </w:t>
      </w:r>
    </w:p>
    <w:p w:rsidR="00734299" w:rsidRDefault="00734299" w:rsidP="00734299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t>осуществляемых при предоста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влении</w:t>
      </w:r>
    </w:p>
    <w:p w:rsidR="00734299" w:rsidRPr="00184623" w:rsidRDefault="00734299" w:rsidP="00734299">
      <w:pPr>
        <w:pStyle w:val="1"/>
        <w:spacing w:before="0" w:after="0"/>
        <w:rPr>
          <w:rFonts w:ascii="Times New Roman" w:hAnsi="Times New Roman" w:cs="Times New Roman"/>
          <w:b w:val="0"/>
          <w:color w:val="auto"/>
        </w:rPr>
      </w:pPr>
      <w:r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услуги</w:t>
      </w:r>
    </w:p>
    <w:p w:rsidR="00734299" w:rsidRDefault="00734299" w:rsidP="00734299">
      <w:pPr>
        <w:pStyle w:val="ac"/>
        <w:ind w:firstLine="709"/>
        <w:jc w:val="center"/>
        <w:rPr>
          <w:sz w:val="28"/>
          <w:szCs w:val="28"/>
        </w:rPr>
      </w:pPr>
    </w:p>
    <w:p w:rsidR="00734299" w:rsidRDefault="002C5747" w:rsidP="00734299">
      <w:pPr>
        <w:pStyle w:val="ac"/>
        <w:ind w:firstLine="709"/>
      </w:pPr>
      <w:r w:rsidRPr="002C5747">
        <w:rPr>
          <w:sz w:val="28"/>
          <w:szCs w:val="28"/>
        </w:rPr>
        <w:lastRenderedPageBreak/>
        <w:t>Регламентом не предусмотрено осуществление 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услуги, либо административной процедуры,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муниципальной услуги, повторение которой в рамках предоставления одной муниципальной услуги допускается два и более раза).</w:t>
      </w:r>
    </w:p>
    <w:p w:rsidR="00734299" w:rsidRDefault="00734299" w:rsidP="00734299">
      <w:pPr>
        <w:pStyle w:val="ab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4299" w:rsidRDefault="00734299" w:rsidP="00734299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</w:t>
      </w:r>
      <w:r>
        <w:rPr>
          <w:rFonts w:ascii="Times New Roman" w:hAnsi="Times New Roman" w:cs="Times New Roman"/>
          <w:sz w:val="28"/>
          <w:szCs w:val="28"/>
        </w:rPr>
        <w:t xml:space="preserve"> 3.3</w:t>
      </w:r>
      <w:r w:rsidRPr="009904AC">
        <w:rPr>
          <w:rFonts w:ascii="Times New Roman" w:hAnsi="Times New Roman" w:cs="Times New Roman"/>
          <w:sz w:val="28"/>
          <w:szCs w:val="28"/>
        </w:rPr>
        <w:t xml:space="preserve">. Описание муниципальной услуги </w:t>
      </w:r>
    </w:p>
    <w:p w:rsidR="00734299" w:rsidRPr="009904AC" w:rsidRDefault="00734299" w:rsidP="00734299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9904AC">
        <w:rPr>
          <w:rFonts w:ascii="Times New Roman" w:hAnsi="Times New Roman" w:cs="Times New Roman"/>
          <w:sz w:val="28"/>
          <w:szCs w:val="28"/>
        </w:rPr>
        <w:t>в упреждающем (</w:t>
      </w:r>
      <w:proofErr w:type="spellStart"/>
      <w:r w:rsidRPr="009904AC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9904AC">
        <w:rPr>
          <w:rFonts w:ascii="Times New Roman" w:hAnsi="Times New Roman" w:cs="Times New Roman"/>
          <w:sz w:val="28"/>
          <w:szCs w:val="28"/>
        </w:rPr>
        <w:t>) режиме</w:t>
      </w:r>
    </w:p>
    <w:p w:rsidR="00734299" w:rsidRDefault="00734299" w:rsidP="00734299">
      <w:pPr>
        <w:pStyle w:val="ac"/>
        <w:ind w:firstLine="709"/>
        <w:jc w:val="center"/>
        <w:rPr>
          <w:sz w:val="28"/>
          <w:szCs w:val="28"/>
        </w:rPr>
      </w:pPr>
    </w:p>
    <w:p w:rsidR="00734299" w:rsidRDefault="00734299" w:rsidP="00734299">
      <w:pPr>
        <w:pStyle w:val="ac"/>
        <w:ind w:firstLine="709"/>
        <w:rPr>
          <w:spacing w:val="-4"/>
          <w:sz w:val="28"/>
          <w:szCs w:val="28"/>
        </w:rPr>
      </w:pPr>
      <w:bookmarkStart w:id="8" w:name="anchor452"/>
      <w:bookmarkEnd w:id="8"/>
      <w:r w:rsidRPr="00D00172">
        <w:rPr>
          <w:spacing w:val="-4"/>
          <w:sz w:val="28"/>
          <w:szCs w:val="28"/>
        </w:rPr>
        <w:t>Предоставление муниципальной услуги в упреждающем (</w:t>
      </w:r>
      <w:proofErr w:type="spellStart"/>
      <w:r w:rsidRPr="00D00172">
        <w:rPr>
          <w:spacing w:val="-4"/>
          <w:sz w:val="28"/>
          <w:szCs w:val="28"/>
        </w:rPr>
        <w:t>проактивном</w:t>
      </w:r>
      <w:proofErr w:type="spellEnd"/>
      <w:r w:rsidRPr="00D00172">
        <w:rPr>
          <w:spacing w:val="-4"/>
          <w:sz w:val="28"/>
          <w:szCs w:val="28"/>
        </w:rPr>
        <w:t>) режиме не осуществляется.</w:t>
      </w:r>
      <w:bookmarkStart w:id="9" w:name="anchor1100"/>
      <w:bookmarkEnd w:id="9"/>
    </w:p>
    <w:p w:rsidR="00734299" w:rsidRDefault="00734299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9F44E3" w:rsidRDefault="009F44E3" w:rsidP="009F44E3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D2D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4D4D2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D4D2D">
        <w:rPr>
          <w:rFonts w:ascii="Times New Roman" w:hAnsi="Times New Roman" w:cs="Times New Roman"/>
          <w:b/>
          <w:sz w:val="28"/>
          <w:szCs w:val="28"/>
        </w:rPr>
        <w:t xml:space="preserve">Способы информирования заявителя </w:t>
      </w:r>
    </w:p>
    <w:p w:rsidR="009F44E3" w:rsidRDefault="009F44E3" w:rsidP="009F44E3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D2D">
        <w:rPr>
          <w:rFonts w:ascii="Times New Roman" w:hAnsi="Times New Roman" w:cs="Times New Roman"/>
          <w:b/>
          <w:sz w:val="28"/>
          <w:szCs w:val="28"/>
        </w:rPr>
        <w:t xml:space="preserve">об изменении статуса рассмотрения запроса </w:t>
      </w:r>
    </w:p>
    <w:p w:rsidR="009F44E3" w:rsidRPr="004D4D2D" w:rsidRDefault="009F44E3" w:rsidP="009F44E3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4D4D2D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9F44E3" w:rsidRDefault="009F44E3" w:rsidP="009F44E3">
      <w:pPr>
        <w:pStyle w:val="ac"/>
        <w:ind w:firstLine="709"/>
        <w:rPr>
          <w:sz w:val="28"/>
          <w:szCs w:val="28"/>
        </w:rPr>
      </w:pPr>
    </w:p>
    <w:p w:rsidR="009F44E3" w:rsidRPr="00FE74A8" w:rsidRDefault="009F44E3" w:rsidP="009F44E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anchor1197"/>
      <w:bookmarkStart w:id="11" w:name="sub_159"/>
      <w:bookmarkEnd w:id="10"/>
      <w:r>
        <w:rPr>
          <w:rFonts w:ascii="Times New Roman" w:hAnsi="Times New Roman" w:cs="Times New Roman"/>
          <w:sz w:val="28"/>
          <w:szCs w:val="28"/>
        </w:rPr>
        <w:t>4.1</w:t>
      </w:r>
      <w:r w:rsidRPr="00FE74A8">
        <w:rPr>
          <w:rFonts w:ascii="Times New Roman" w:hAnsi="Times New Roman" w:cs="Times New Roman"/>
          <w:sz w:val="28"/>
          <w:szCs w:val="28"/>
        </w:rPr>
        <w:t xml:space="preserve">. Перечень способов информирования заявителя об изменении статуса рассмотрения </w:t>
      </w:r>
      <w:r>
        <w:rPr>
          <w:rFonts w:ascii="Times New Roman" w:hAnsi="Times New Roman" w:cs="Times New Roman"/>
          <w:sz w:val="28"/>
          <w:szCs w:val="28"/>
        </w:rPr>
        <w:t>заявления (запроса)</w:t>
      </w:r>
      <w:r w:rsidRPr="00FE74A8">
        <w:rPr>
          <w:rFonts w:ascii="Times New Roman" w:hAnsi="Times New Roman" w:cs="Times New Roman"/>
          <w:sz w:val="28"/>
          <w:szCs w:val="28"/>
        </w:rPr>
        <w:t>:</w:t>
      </w:r>
    </w:p>
    <w:p w:rsidR="009F44E3" w:rsidRPr="00FE74A8" w:rsidRDefault="009F44E3" w:rsidP="009F44E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60"/>
      <w:bookmarkEnd w:id="11"/>
      <w:r w:rsidRPr="00FE74A8">
        <w:rPr>
          <w:rFonts w:ascii="Times New Roman" w:hAnsi="Times New Roman" w:cs="Times New Roman"/>
          <w:sz w:val="28"/>
          <w:szCs w:val="28"/>
        </w:rPr>
        <w:t xml:space="preserve">1) при личном </w:t>
      </w:r>
      <w:r>
        <w:rPr>
          <w:rFonts w:ascii="Times New Roman" w:hAnsi="Times New Roman" w:cs="Times New Roman"/>
          <w:sz w:val="28"/>
          <w:szCs w:val="28"/>
        </w:rPr>
        <w:t>обраще</w:t>
      </w:r>
      <w:r w:rsidRPr="00FE74A8">
        <w:rPr>
          <w:rFonts w:ascii="Times New Roman" w:hAnsi="Times New Roman" w:cs="Times New Roman"/>
          <w:sz w:val="28"/>
          <w:szCs w:val="28"/>
        </w:rPr>
        <w:t>нии заявител</w:t>
      </w:r>
      <w:r>
        <w:rPr>
          <w:rFonts w:ascii="Times New Roman" w:hAnsi="Times New Roman" w:cs="Times New Roman"/>
          <w:sz w:val="28"/>
          <w:szCs w:val="28"/>
        </w:rPr>
        <w:t>я в</w:t>
      </w:r>
      <w:r w:rsidRPr="00FE74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E74A8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E74A8">
        <w:rPr>
          <w:rFonts w:ascii="Times New Roman" w:hAnsi="Times New Roman" w:cs="Times New Roman"/>
          <w:sz w:val="28"/>
          <w:szCs w:val="28"/>
        </w:rPr>
        <w:t>, МФЦ;</w:t>
      </w:r>
    </w:p>
    <w:p w:rsidR="009F44E3" w:rsidRDefault="009F44E3" w:rsidP="009F44E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62"/>
      <w:bookmarkEnd w:id="12"/>
      <w:r>
        <w:rPr>
          <w:rFonts w:ascii="Times New Roman" w:hAnsi="Times New Roman" w:cs="Times New Roman"/>
          <w:sz w:val="28"/>
          <w:szCs w:val="28"/>
        </w:rPr>
        <w:t>2) посредством направления уведомления в личном кабинете заявителя на Едином портале и Региональном портале (при наличии технической возможности)</w:t>
      </w:r>
      <w:r w:rsidRPr="00E465DA">
        <w:rPr>
          <w:rFonts w:ascii="Times New Roman" w:hAnsi="Times New Roman" w:cs="Times New Roman"/>
          <w:sz w:val="28"/>
          <w:szCs w:val="28"/>
        </w:rPr>
        <w:t>;</w:t>
      </w:r>
    </w:p>
    <w:p w:rsidR="009F44E3" w:rsidRPr="00E465DA" w:rsidRDefault="009F44E3" w:rsidP="009F44E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 официальном сайте МФЦ в информационно – телекоммуникационной сети «Интернет».</w:t>
      </w:r>
    </w:p>
    <w:bookmarkEnd w:id="13"/>
    <w:p w:rsidR="009F44E3" w:rsidRDefault="009F44E3" w:rsidP="009F44E3">
      <w:pPr>
        <w:pStyle w:val="ab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44E3" w:rsidRPr="00E763DC" w:rsidRDefault="009F44E3" w:rsidP="009F44E3">
      <w:pPr>
        <w:pStyle w:val="ab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44E3" w:rsidRDefault="009F44E3" w:rsidP="009F44E3">
      <w:pPr>
        <w:pStyle w:val="ab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F44E3" w:rsidRDefault="009F44E3" w:rsidP="009F44E3">
      <w:pPr>
        <w:pStyle w:val="ab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F44E3" w:rsidRDefault="009F44E3" w:rsidP="009F44E3">
      <w:pPr>
        <w:pStyle w:val="ab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9F44E3" w:rsidRPr="00E763DC" w:rsidRDefault="009F44E3" w:rsidP="009F44E3">
      <w:pPr>
        <w:pStyle w:val="ab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Пехотин</w:t>
      </w:r>
      <w:proofErr w:type="spellEnd"/>
    </w:p>
    <w:p w:rsidR="00734299" w:rsidRDefault="00734299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734299" w:rsidRDefault="00734299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734299" w:rsidRDefault="00734299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734299" w:rsidRDefault="00734299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734299" w:rsidRDefault="00734299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734299" w:rsidRDefault="00734299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sectPr w:rsidR="00734299">
      <w:footerReference w:type="default" r:id="rId8"/>
      <w:pgSz w:w="11900" w:h="16840"/>
      <w:pgMar w:top="774" w:right="965" w:bottom="1168" w:left="966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A19" w:rsidRDefault="005A3A19">
      <w:r>
        <w:separator/>
      </w:r>
    </w:p>
  </w:endnote>
  <w:endnote w:type="continuationSeparator" w:id="0">
    <w:p w:rsidR="005A3A19" w:rsidRDefault="005A3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D22" w:rsidRDefault="003D3D22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A19" w:rsidRDefault="005A3A19"/>
  </w:footnote>
  <w:footnote w:type="continuationSeparator" w:id="0">
    <w:p w:rsidR="005A3A19" w:rsidRDefault="005A3A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37B9"/>
    <w:multiLevelType w:val="multilevel"/>
    <w:tmpl w:val="D682C030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6292E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ED1AFC"/>
    <w:multiLevelType w:val="multilevel"/>
    <w:tmpl w:val="BE80ECC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222AAF"/>
    <w:multiLevelType w:val="multilevel"/>
    <w:tmpl w:val="64B28F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6292E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787764"/>
    <w:multiLevelType w:val="multilevel"/>
    <w:tmpl w:val="F7E0EC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191399"/>
    <w:multiLevelType w:val="multilevel"/>
    <w:tmpl w:val="145E999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78059F4"/>
    <w:multiLevelType w:val="multilevel"/>
    <w:tmpl w:val="47BEBB9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C33ADB"/>
    <w:multiLevelType w:val="multilevel"/>
    <w:tmpl w:val="4BDEFAE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03565F"/>
    <w:multiLevelType w:val="multilevel"/>
    <w:tmpl w:val="91E6BC16"/>
    <w:lvl w:ilvl="0">
      <w:start w:val="5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1966540"/>
    <w:multiLevelType w:val="multilevel"/>
    <w:tmpl w:val="4B9AA7E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1D13FED"/>
    <w:multiLevelType w:val="multilevel"/>
    <w:tmpl w:val="63BEC67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4CD2DD0"/>
    <w:multiLevelType w:val="multilevel"/>
    <w:tmpl w:val="5B96F4F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9CC6945"/>
    <w:multiLevelType w:val="multilevel"/>
    <w:tmpl w:val="6E9029F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B096993"/>
    <w:multiLevelType w:val="multilevel"/>
    <w:tmpl w:val="0FE2B0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DC131BD"/>
    <w:multiLevelType w:val="multilevel"/>
    <w:tmpl w:val="DCDCA86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43667EA"/>
    <w:multiLevelType w:val="multilevel"/>
    <w:tmpl w:val="8E524608"/>
    <w:lvl w:ilvl="0">
      <w:start w:val="50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85B72AD"/>
    <w:multiLevelType w:val="multilevel"/>
    <w:tmpl w:val="3F3EA10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15B35AB"/>
    <w:multiLevelType w:val="multilevel"/>
    <w:tmpl w:val="494074C8"/>
    <w:lvl w:ilvl="0">
      <w:start w:val="1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6292E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5F07C4"/>
    <w:multiLevelType w:val="multilevel"/>
    <w:tmpl w:val="3DEE283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78826A0"/>
    <w:multiLevelType w:val="multilevel"/>
    <w:tmpl w:val="FD0EB3FC"/>
    <w:lvl w:ilvl="0">
      <w:start w:val="23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9D54EBB"/>
    <w:multiLevelType w:val="multilevel"/>
    <w:tmpl w:val="3B7EBE9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3E0F7B"/>
    <w:multiLevelType w:val="hybridMultilevel"/>
    <w:tmpl w:val="CD4450B2"/>
    <w:lvl w:ilvl="0" w:tplc="28D01C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AA74948"/>
    <w:multiLevelType w:val="multilevel"/>
    <w:tmpl w:val="B6148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C350815"/>
    <w:multiLevelType w:val="multilevel"/>
    <w:tmpl w:val="846481C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D9114FB"/>
    <w:multiLevelType w:val="multilevel"/>
    <w:tmpl w:val="068802F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E992DDD"/>
    <w:multiLevelType w:val="multilevel"/>
    <w:tmpl w:val="4642CD1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4571365"/>
    <w:multiLevelType w:val="multilevel"/>
    <w:tmpl w:val="81FC1DA2"/>
    <w:lvl w:ilvl="0">
      <w:start w:val="34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CA80D48"/>
    <w:multiLevelType w:val="multilevel"/>
    <w:tmpl w:val="8676060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D155362"/>
    <w:multiLevelType w:val="multilevel"/>
    <w:tmpl w:val="3866FF6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069101E"/>
    <w:multiLevelType w:val="multilevel"/>
    <w:tmpl w:val="140A3B8C"/>
    <w:lvl w:ilvl="0">
      <w:start w:val="23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6FF353B"/>
    <w:multiLevelType w:val="multilevel"/>
    <w:tmpl w:val="BA62C03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9F2484"/>
    <w:multiLevelType w:val="multilevel"/>
    <w:tmpl w:val="32507AD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063996"/>
    <w:multiLevelType w:val="multilevel"/>
    <w:tmpl w:val="C584E564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8D4106F"/>
    <w:multiLevelType w:val="multilevel"/>
    <w:tmpl w:val="5B6A517A"/>
    <w:lvl w:ilvl="0">
      <w:start w:val="32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DB00508"/>
    <w:multiLevelType w:val="multilevel"/>
    <w:tmpl w:val="76AAC0BC"/>
    <w:lvl w:ilvl="0">
      <w:start w:val="3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FBA2272"/>
    <w:multiLevelType w:val="multilevel"/>
    <w:tmpl w:val="50FA0434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673042E"/>
    <w:multiLevelType w:val="multilevel"/>
    <w:tmpl w:val="2CBCA89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1C036E"/>
    <w:multiLevelType w:val="multilevel"/>
    <w:tmpl w:val="603A269A"/>
    <w:lvl w:ilvl="0">
      <w:start w:val="47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3E74476"/>
    <w:multiLevelType w:val="multilevel"/>
    <w:tmpl w:val="703408B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4482E6E"/>
    <w:multiLevelType w:val="multilevel"/>
    <w:tmpl w:val="BC32405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4FC4B8F"/>
    <w:multiLevelType w:val="multilevel"/>
    <w:tmpl w:val="E37823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646221E"/>
    <w:multiLevelType w:val="multilevel"/>
    <w:tmpl w:val="2FB6E7B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7596A54"/>
    <w:multiLevelType w:val="multilevel"/>
    <w:tmpl w:val="B3F071C8"/>
    <w:lvl w:ilvl="0">
      <w:start w:val="20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6E5C87"/>
    <w:multiLevelType w:val="multilevel"/>
    <w:tmpl w:val="FCDC510E"/>
    <w:lvl w:ilvl="0">
      <w:start w:val="3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42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21"/>
  </w:num>
  <w:num w:numId="8">
    <w:abstractNumId w:val="31"/>
  </w:num>
  <w:num w:numId="9">
    <w:abstractNumId w:val="37"/>
  </w:num>
  <w:num w:numId="10">
    <w:abstractNumId w:val="34"/>
  </w:num>
  <w:num w:numId="11">
    <w:abstractNumId w:val="30"/>
  </w:num>
  <w:num w:numId="12">
    <w:abstractNumId w:val="41"/>
  </w:num>
  <w:num w:numId="13">
    <w:abstractNumId w:val="26"/>
  </w:num>
  <w:num w:numId="14">
    <w:abstractNumId w:val="28"/>
  </w:num>
  <w:num w:numId="15">
    <w:abstractNumId w:val="35"/>
  </w:num>
  <w:num w:numId="16">
    <w:abstractNumId w:val="8"/>
  </w:num>
  <w:num w:numId="17">
    <w:abstractNumId w:val="29"/>
  </w:num>
  <w:num w:numId="18">
    <w:abstractNumId w:val="40"/>
  </w:num>
  <w:num w:numId="19">
    <w:abstractNumId w:val="38"/>
  </w:num>
  <w:num w:numId="20">
    <w:abstractNumId w:val="6"/>
  </w:num>
  <w:num w:numId="21">
    <w:abstractNumId w:val="10"/>
  </w:num>
  <w:num w:numId="22">
    <w:abstractNumId w:val="32"/>
  </w:num>
  <w:num w:numId="23">
    <w:abstractNumId w:val="9"/>
  </w:num>
  <w:num w:numId="24">
    <w:abstractNumId w:val="13"/>
  </w:num>
  <w:num w:numId="25">
    <w:abstractNumId w:val="25"/>
  </w:num>
  <w:num w:numId="26">
    <w:abstractNumId w:val="5"/>
  </w:num>
  <w:num w:numId="27">
    <w:abstractNumId w:val="22"/>
  </w:num>
  <w:num w:numId="28">
    <w:abstractNumId w:val="11"/>
  </w:num>
  <w:num w:numId="29">
    <w:abstractNumId w:val="24"/>
  </w:num>
  <w:num w:numId="30">
    <w:abstractNumId w:val="33"/>
  </w:num>
  <w:num w:numId="31">
    <w:abstractNumId w:val="16"/>
  </w:num>
  <w:num w:numId="32">
    <w:abstractNumId w:val="27"/>
  </w:num>
  <w:num w:numId="33">
    <w:abstractNumId w:val="36"/>
  </w:num>
  <w:num w:numId="34">
    <w:abstractNumId w:val="14"/>
  </w:num>
  <w:num w:numId="35">
    <w:abstractNumId w:val="7"/>
  </w:num>
  <w:num w:numId="36">
    <w:abstractNumId w:val="15"/>
  </w:num>
  <w:num w:numId="37">
    <w:abstractNumId w:val="12"/>
  </w:num>
  <w:num w:numId="38">
    <w:abstractNumId w:val="17"/>
  </w:num>
  <w:num w:numId="39">
    <w:abstractNumId w:val="4"/>
  </w:num>
  <w:num w:numId="40">
    <w:abstractNumId w:val="19"/>
  </w:num>
  <w:num w:numId="41">
    <w:abstractNumId w:val="18"/>
  </w:num>
  <w:num w:numId="42">
    <w:abstractNumId w:val="23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CF6"/>
    <w:rsid w:val="00003930"/>
    <w:rsid w:val="00003A87"/>
    <w:rsid w:val="00007682"/>
    <w:rsid w:val="000C27E1"/>
    <w:rsid w:val="00137434"/>
    <w:rsid w:val="0015516A"/>
    <w:rsid w:val="00183F7B"/>
    <w:rsid w:val="001F04B3"/>
    <w:rsid w:val="0024035C"/>
    <w:rsid w:val="002A0A48"/>
    <w:rsid w:val="002C5747"/>
    <w:rsid w:val="002C7FFB"/>
    <w:rsid w:val="003223EC"/>
    <w:rsid w:val="00334C12"/>
    <w:rsid w:val="00357ECE"/>
    <w:rsid w:val="003B1EB3"/>
    <w:rsid w:val="003D3D22"/>
    <w:rsid w:val="00410583"/>
    <w:rsid w:val="004A6860"/>
    <w:rsid w:val="004F01DE"/>
    <w:rsid w:val="0053537C"/>
    <w:rsid w:val="00541F14"/>
    <w:rsid w:val="0056066E"/>
    <w:rsid w:val="005A3A19"/>
    <w:rsid w:val="005C5325"/>
    <w:rsid w:val="005D272F"/>
    <w:rsid w:val="005E2EFB"/>
    <w:rsid w:val="005F2CF6"/>
    <w:rsid w:val="006431B8"/>
    <w:rsid w:val="00673FF8"/>
    <w:rsid w:val="00711404"/>
    <w:rsid w:val="00734299"/>
    <w:rsid w:val="00770D58"/>
    <w:rsid w:val="007A2A25"/>
    <w:rsid w:val="00825915"/>
    <w:rsid w:val="00882271"/>
    <w:rsid w:val="0089513A"/>
    <w:rsid w:val="00914789"/>
    <w:rsid w:val="00993B65"/>
    <w:rsid w:val="009D5784"/>
    <w:rsid w:val="009F44E3"/>
    <w:rsid w:val="00A500D9"/>
    <w:rsid w:val="00AA334E"/>
    <w:rsid w:val="00AB15CB"/>
    <w:rsid w:val="00AC538C"/>
    <w:rsid w:val="00AC7B03"/>
    <w:rsid w:val="00B25F34"/>
    <w:rsid w:val="00B35915"/>
    <w:rsid w:val="00B4180C"/>
    <w:rsid w:val="00B63D30"/>
    <w:rsid w:val="00BB7413"/>
    <w:rsid w:val="00BF0712"/>
    <w:rsid w:val="00C366BA"/>
    <w:rsid w:val="00C54C13"/>
    <w:rsid w:val="00D774C8"/>
    <w:rsid w:val="00DD223E"/>
    <w:rsid w:val="00E54A3D"/>
    <w:rsid w:val="00EB6F1A"/>
    <w:rsid w:val="00ED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1A88D16"/>
  <w15:docId w15:val="{BDDA0EA2-0263-4B90-B060-C2E21C3A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34299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73429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Arial" w:eastAsia="Arial" w:hAnsi="Arial" w:cs="Arial"/>
      <w:b w:val="0"/>
      <w:bCs w:val="0"/>
      <w:i/>
      <w:iCs/>
      <w:smallCaps w:val="0"/>
      <w:strike w:val="0"/>
      <w:color w:val="0F6BBF"/>
      <w:sz w:val="22"/>
      <w:szCs w:val="22"/>
      <w:u w:val="none"/>
    </w:rPr>
  </w:style>
  <w:style w:type="character" w:customStyle="1" w:styleId="12">
    <w:name w:val="Заголовок №1_"/>
    <w:basedOn w:val="a0"/>
    <w:link w:val="13"/>
    <w:rPr>
      <w:rFonts w:ascii="Arial" w:eastAsia="Arial" w:hAnsi="Arial" w:cs="Arial"/>
      <w:b/>
      <w:bCs/>
      <w:i w:val="0"/>
      <w:iCs w:val="0"/>
      <w:smallCaps w:val="0"/>
      <w:strike w:val="0"/>
      <w:color w:val="26292E"/>
      <w:sz w:val="22"/>
      <w:szCs w:val="22"/>
      <w:u w:val="none"/>
    </w:rPr>
  </w:style>
  <w:style w:type="paragraph" w:customStyle="1" w:styleId="1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80"/>
    </w:pPr>
    <w:rPr>
      <w:rFonts w:ascii="Arial" w:eastAsia="Arial" w:hAnsi="Arial" w:cs="Arial"/>
      <w:sz w:val="22"/>
      <w:szCs w:val="22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pacing w:after="80"/>
      <w:ind w:left="180"/>
      <w:outlineLvl w:val="1"/>
    </w:pPr>
    <w:rPr>
      <w:rFonts w:ascii="Arial" w:eastAsia="Arial" w:hAnsi="Arial" w:cs="Arial"/>
      <w:i/>
      <w:iCs/>
      <w:color w:val="0F6BBF"/>
      <w:sz w:val="22"/>
      <w:szCs w:val="22"/>
    </w:rPr>
  </w:style>
  <w:style w:type="paragraph" w:customStyle="1" w:styleId="13">
    <w:name w:val="Заголовок №1"/>
    <w:basedOn w:val="a"/>
    <w:link w:val="12"/>
    <w:pPr>
      <w:spacing w:after="160"/>
      <w:ind w:left="3580"/>
      <w:jc w:val="right"/>
      <w:outlineLvl w:val="0"/>
    </w:pPr>
    <w:rPr>
      <w:rFonts w:ascii="Arial" w:eastAsia="Arial" w:hAnsi="Arial" w:cs="Arial"/>
      <w:b/>
      <w:bCs/>
      <w:color w:val="26292E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1F0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F04B3"/>
    <w:rPr>
      <w:color w:val="000000"/>
    </w:rPr>
  </w:style>
  <w:style w:type="paragraph" w:styleId="a6">
    <w:name w:val="footer"/>
    <w:basedOn w:val="a"/>
    <w:link w:val="a7"/>
    <w:uiPriority w:val="99"/>
    <w:unhideWhenUsed/>
    <w:rsid w:val="001F0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F04B3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AB15C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15CB"/>
    <w:rPr>
      <w:rFonts w:ascii="Segoe UI" w:hAnsi="Segoe UI" w:cs="Segoe U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183F7B"/>
    <w:pPr>
      <w:ind w:left="720"/>
      <w:contextualSpacing/>
    </w:pPr>
  </w:style>
  <w:style w:type="paragraph" w:customStyle="1" w:styleId="14">
    <w:name w:val="Без интервала1"/>
    <w:next w:val="ab"/>
    <w:uiPriority w:val="1"/>
    <w:qFormat/>
    <w:rsid w:val="000C27E1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ab">
    <w:name w:val="No Spacing"/>
    <w:uiPriority w:val="1"/>
    <w:qFormat/>
    <w:rsid w:val="000C27E1"/>
    <w:rPr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734299"/>
    <w:rPr>
      <w:rFonts w:ascii="Arial" w:eastAsia="Times New Roman" w:hAnsi="Arial" w:cs="Arial"/>
      <w:b/>
      <w:bCs/>
      <w:color w:val="000080"/>
      <w:lang w:bidi="ar-SA"/>
    </w:rPr>
  </w:style>
  <w:style w:type="paragraph" w:customStyle="1" w:styleId="ac">
    <w:name w:val="Нормальный"/>
    <w:basedOn w:val="a"/>
    <w:rsid w:val="00734299"/>
    <w:pPr>
      <w:widowControl/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Theme="minorEastAsia" w:hAnsi="Times New Roman" w:cstheme="minorBidi"/>
      <w:color w:val="auto"/>
      <w:kern w:val="3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5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34E97-730D-4F6F-96C1-B057E8CDA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7</Pages>
  <Words>2231</Words>
  <Characters>12719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14921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cp:lastModifiedBy>1</cp:lastModifiedBy>
  <cp:revision>33</cp:revision>
  <cp:lastPrinted>2026-07-21T06:45:00Z</cp:lastPrinted>
  <dcterms:created xsi:type="dcterms:W3CDTF">2026-05-15T04:41:00Z</dcterms:created>
  <dcterms:modified xsi:type="dcterms:W3CDTF">2026-07-21T06:45:00Z</dcterms:modified>
</cp:coreProperties>
</file>